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C" w:rsidRPr="0040693A" w:rsidRDefault="00AD3D3F" w:rsidP="001451DE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bookmarkStart w:id="22" w:name="_Toc4232754"/>
      <w:bookmarkStart w:id="23" w:name="_Toc5797853"/>
      <w:bookmarkStart w:id="24" w:name="_Toc6557537"/>
      <w:bookmarkStart w:id="25" w:name="_Toc9434215"/>
      <w:bookmarkStart w:id="26" w:name="_Toc11751899"/>
      <w:bookmarkStart w:id="27" w:name="_Toc11751982"/>
      <w:bookmarkStart w:id="28" w:name="_Toc17893151"/>
      <w:bookmarkStart w:id="29" w:name="_Toc21602342"/>
      <w:bookmarkStart w:id="30" w:name="_Toc22652301"/>
      <w:bookmarkStart w:id="31" w:name="_Toc26354763"/>
      <w:bookmarkStart w:id="32" w:name="_Toc26448245"/>
      <w:bookmarkStart w:id="33" w:name="_Toc31022130"/>
      <w:bookmarkStart w:id="34" w:name="_Toc32574770"/>
      <w:bookmarkStart w:id="35" w:name="_Toc34724833"/>
      <w:bookmarkStart w:id="36" w:name="_Toc35607054"/>
      <w:bookmarkStart w:id="37" w:name="_Toc49952282"/>
      <w:bookmarkStart w:id="38" w:name="_Toc49952375"/>
      <w:bookmarkStart w:id="39" w:name="_Toc61980775"/>
      <w:r>
        <w:rPr>
          <w:rFonts w:eastAsia="Times New Roman" w:cstheme="minorHAnsi"/>
          <w:b/>
          <w:bCs/>
          <w:cap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pt;margin-top:-6.9pt;width:347.45pt;height:68.9pt;z-index:251660288;visibility:visible;mso-wrap-edited:f" filled="t" stroked="t" strokecolor="white">
            <v:imagedata r:id="rId8" o:title="" grayscale="t" bilevel="t"/>
            <w10:wrap type="square"/>
          </v:shape>
          <o:OLEObject Type="Embed" ProgID="Word.Picture.8" ShapeID="_x0000_s1027" DrawAspect="Content" ObjectID="_1673442422" r:id="rId9"/>
        </w:obje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7C314C" w:rsidRPr="0040693A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693A" w:rsidRPr="0040693A" w:rsidTr="0019765B">
        <w:trPr>
          <w:trHeight w:val="11897"/>
        </w:trPr>
        <w:tc>
          <w:tcPr>
            <w:tcW w:w="9571" w:type="dxa"/>
          </w:tcPr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40" w:name="_Toc495486620"/>
            <w:bookmarkStart w:id="41" w:name="_Toc496858914"/>
            <w:bookmarkStart w:id="42" w:name="_Toc499277674"/>
            <w:bookmarkStart w:id="43" w:name="_Toc499277783"/>
            <w:bookmarkStart w:id="44" w:name="_Toc499708802"/>
            <w:bookmarkStart w:id="45" w:name="_Toc503355826"/>
            <w:bookmarkStart w:id="46" w:name="_Toc504739121"/>
            <w:bookmarkStart w:id="47" w:name="_Toc505864495"/>
            <w:bookmarkStart w:id="48" w:name="_Toc508892242"/>
            <w:bookmarkStart w:id="49" w:name="_Toc512417698"/>
            <w:bookmarkStart w:id="50" w:name="_Toc514057579"/>
            <w:bookmarkStart w:id="51" w:name="_Toc524600568"/>
            <w:bookmarkStart w:id="52" w:name="_Toc525801243"/>
            <w:bookmarkStart w:id="53" w:name="_Toc527470757"/>
            <w:bookmarkStart w:id="54" w:name="_Toc528241254"/>
            <w:bookmarkStart w:id="55" w:name="_Toc531332062"/>
            <w:bookmarkStart w:id="56" w:name="_Toc531602456"/>
            <w:bookmarkStart w:id="57" w:name="_Toc533243592"/>
            <w:bookmarkStart w:id="58" w:name="_Toc536439661"/>
            <w:bookmarkStart w:id="59" w:name="_Toc1040307"/>
            <w:bookmarkStart w:id="60" w:name="_Toc2169131"/>
            <w:bookmarkStart w:id="61" w:name="_Toc4232755"/>
            <w:bookmarkStart w:id="62" w:name="_Toc5797854"/>
            <w:bookmarkStart w:id="63" w:name="_Toc6557538"/>
            <w:bookmarkStart w:id="64" w:name="_Toc9434216"/>
            <w:bookmarkStart w:id="65" w:name="_Toc11751900"/>
            <w:bookmarkStart w:id="66" w:name="_Toc11751983"/>
            <w:bookmarkStart w:id="67" w:name="_Toc17893152"/>
            <w:bookmarkStart w:id="68" w:name="_Toc21602343"/>
            <w:bookmarkStart w:id="69" w:name="_Toc22652302"/>
            <w:bookmarkStart w:id="70" w:name="_Toc26354764"/>
            <w:bookmarkStart w:id="71" w:name="_Toc26448246"/>
            <w:bookmarkStart w:id="72" w:name="_Toc31022131"/>
            <w:bookmarkStart w:id="73" w:name="_Toc32574771"/>
            <w:bookmarkStart w:id="74" w:name="_Toc34724834"/>
            <w:bookmarkStart w:id="75" w:name="_Toc35607055"/>
            <w:bookmarkStart w:id="76" w:name="_Toc49952283"/>
            <w:bookmarkStart w:id="77" w:name="_Toc49952376"/>
            <w:bookmarkStart w:id="78" w:name="_Toc61980776"/>
            <w:r w:rsidRPr="0040693A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79" w:name="_Toc495486621"/>
            <w:bookmarkStart w:id="80" w:name="_Toc496858915"/>
            <w:bookmarkStart w:id="81" w:name="_Toc499277675"/>
            <w:bookmarkStart w:id="82" w:name="_Toc499277784"/>
            <w:bookmarkStart w:id="83" w:name="_Toc499708803"/>
            <w:bookmarkStart w:id="84" w:name="_Toc503355827"/>
            <w:bookmarkStart w:id="85" w:name="_Toc504739122"/>
            <w:bookmarkStart w:id="86" w:name="_Toc505864496"/>
            <w:bookmarkStart w:id="87" w:name="_Toc508892243"/>
            <w:bookmarkStart w:id="88" w:name="_Toc512417699"/>
            <w:bookmarkStart w:id="89" w:name="_Toc514057580"/>
            <w:bookmarkStart w:id="90" w:name="_Toc524600569"/>
            <w:bookmarkStart w:id="91" w:name="_Toc525801244"/>
            <w:bookmarkStart w:id="92" w:name="_Toc527470758"/>
            <w:bookmarkStart w:id="93" w:name="_Toc528241255"/>
            <w:bookmarkStart w:id="94" w:name="_Toc531332063"/>
            <w:bookmarkStart w:id="95" w:name="_Toc531602457"/>
            <w:bookmarkStart w:id="96" w:name="_Toc533243593"/>
            <w:bookmarkStart w:id="97" w:name="_Toc536439662"/>
            <w:bookmarkStart w:id="98" w:name="_Toc1040308"/>
            <w:bookmarkStart w:id="99" w:name="_Toc2169132"/>
            <w:bookmarkStart w:id="100" w:name="_Toc4232756"/>
            <w:bookmarkStart w:id="101" w:name="_Toc5797855"/>
            <w:bookmarkStart w:id="102" w:name="_Toc6557539"/>
            <w:bookmarkStart w:id="103" w:name="_Toc9434217"/>
            <w:bookmarkStart w:id="104" w:name="_Toc11751901"/>
            <w:bookmarkStart w:id="105" w:name="_Toc11751984"/>
            <w:bookmarkStart w:id="106" w:name="_Toc17893153"/>
            <w:bookmarkStart w:id="107" w:name="_Toc21602344"/>
            <w:bookmarkStart w:id="108" w:name="_Toc22652303"/>
            <w:bookmarkStart w:id="109" w:name="_Toc26354765"/>
            <w:bookmarkStart w:id="110" w:name="_Toc26448247"/>
            <w:bookmarkStart w:id="111" w:name="_Toc31022132"/>
            <w:bookmarkStart w:id="112" w:name="_Toc32574772"/>
            <w:bookmarkStart w:id="113" w:name="_Toc34724835"/>
            <w:bookmarkStart w:id="114" w:name="_Toc35607056"/>
            <w:bookmarkStart w:id="115" w:name="_Toc49952284"/>
            <w:bookmarkStart w:id="116" w:name="_Toc49952377"/>
            <w:bookmarkStart w:id="117" w:name="_Toc61980777"/>
            <w:r w:rsidRPr="0040693A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r w:rsidRPr="0040693A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40693A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18" w:name="_Toc495486622"/>
            <w:bookmarkStart w:id="119" w:name="_Toc496858916"/>
            <w:bookmarkStart w:id="120" w:name="_Toc499277676"/>
            <w:bookmarkStart w:id="121" w:name="_Toc499277785"/>
            <w:bookmarkStart w:id="122" w:name="_Toc499708804"/>
            <w:bookmarkStart w:id="123" w:name="_Toc503355828"/>
            <w:bookmarkStart w:id="124" w:name="_Toc504739123"/>
            <w:bookmarkStart w:id="125" w:name="_Toc505864497"/>
            <w:bookmarkStart w:id="126" w:name="_Toc508892244"/>
            <w:bookmarkStart w:id="127" w:name="_Toc512417700"/>
            <w:bookmarkStart w:id="128" w:name="_Toc514057581"/>
            <w:bookmarkStart w:id="129" w:name="_Toc524600570"/>
            <w:bookmarkStart w:id="130" w:name="_Toc525801245"/>
            <w:bookmarkStart w:id="131" w:name="_Toc527470759"/>
            <w:bookmarkStart w:id="132" w:name="_Toc528241256"/>
            <w:bookmarkStart w:id="133" w:name="_Toc531332064"/>
            <w:bookmarkStart w:id="134" w:name="_Toc531602458"/>
            <w:bookmarkStart w:id="135" w:name="_Toc533243594"/>
            <w:bookmarkStart w:id="136" w:name="_Toc536439663"/>
            <w:bookmarkStart w:id="137" w:name="_Toc1040309"/>
            <w:bookmarkStart w:id="138" w:name="_Toc2169133"/>
            <w:bookmarkStart w:id="139" w:name="_Toc4232757"/>
            <w:bookmarkStart w:id="140" w:name="_Toc5797856"/>
            <w:bookmarkStart w:id="141" w:name="_Toc6557540"/>
            <w:bookmarkStart w:id="142" w:name="_Toc9434218"/>
            <w:bookmarkStart w:id="143" w:name="_Toc11751902"/>
            <w:bookmarkStart w:id="144" w:name="_Toc11751985"/>
            <w:bookmarkStart w:id="145" w:name="_Toc17893154"/>
            <w:bookmarkStart w:id="146" w:name="_Toc21602345"/>
            <w:bookmarkStart w:id="147" w:name="_Toc22652304"/>
            <w:bookmarkStart w:id="148" w:name="_Toc26354766"/>
            <w:bookmarkStart w:id="149" w:name="_Toc26448248"/>
            <w:bookmarkStart w:id="150" w:name="_Toc31022133"/>
            <w:bookmarkStart w:id="151" w:name="_Toc32574773"/>
            <w:bookmarkStart w:id="152" w:name="_Toc34724836"/>
            <w:bookmarkStart w:id="153" w:name="_Toc35607057"/>
            <w:bookmarkStart w:id="154" w:name="_Toc49952285"/>
            <w:bookmarkStart w:id="155" w:name="_Toc49952378"/>
            <w:bookmarkStart w:id="156" w:name="_Toc61980778"/>
            <w:r w:rsidRPr="0040693A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40693A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, размещенных в Репозитории DSpace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r w:rsidR="00036DBD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57" w:name="_Toc495486623"/>
            <w:bookmarkStart w:id="158" w:name="_Toc496858917"/>
            <w:bookmarkStart w:id="159" w:name="_Toc499277677"/>
            <w:bookmarkStart w:id="160" w:name="_Toc499277786"/>
            <w:bookmarkStart w:id="161" w:name="_Toc499708805"/>
            <w:bookmarkStart w:id="162" w:name="_Toc503355829"/>
            <w:bookmarkStart w:id="163" w:name="_Toc504739124"/>
            <w:bookmarkStart w:id="164" w:name="_Toc505864498"/>
            <w:bookmarkStart w:id="165" w:name="_Toc508892245"/>
            <w:bookmarkStart w:id="166" w:name="_Toc512417701"/>
            <w:bookmarkStart w:id="167" w:name="_Toc514057582"/>
            <w:bookmarkStart w:id="168" w:name="_Toc524600571"/>
            <w:bookmarkStart w:id="169" w:name="_Toc525801246"/>
            <w:bookmarkStart w:id="170" w:name="_Toc527470760"/>
            <w:bookmarkStart w:id="171" w:name="_Toc528241257"/>
            <w:bookmarkStart w:id="172" w:name="_Toc531332065"/>
            <w:bookmarkStart w:id="173" w:name="_Toc531602459"/>
            <w:bookmarkStart w:id="174" w:name="_Toc533243595"/>
            <w:bookmarkStart w:id="175" w:name="_Toc536439664"/>
            <w:bookmarkStart w:id="176" w:name="_Toc1040310"/>
            <w:bookmarkStart w:id="177" w:name="_Toc2169134"/>
            <w:bookmarkStart w:id="178" w:name="_Toc4232758"/>
            <w:bookmarkStart w:id="179" w:name="_Toc5797857"/>
            <w:bookmarkStart w:id="180" w:name="_Toc6557541"/>
            <w:bookmarkStart w:id="181" w:name="_Toc9434219"/>
            <w:bookmarkStart w:id="182" w:name="_Toc11751903"/>
            <w:bookmarkStart w:id="183" w:name="_Toc11751986"/>
            <w:bookmarkStart w:id="184" w:name="_Toc17893155"/>
            <w:bookmarkStart w:id="185" w:name="_Toc21602346"/>
            <w:bookmarkStart w:id="186" w:name="_Toc22652305"/>
            <w:bookmarkStart w:id="187" w:name="_Toc26354767"/>
            <w:bookmarkStart w:id="188" w:name="_Toc26448249"/>
            <w:bookmarkStart w:id="189" w:name="_Toc31022134"/>
            <w:bookmarkStart w:id="190" w:name="_Toc32574774"/>
            <w:bookmarkStart w:id="191" w:name="_Toc34724837"/>
            <w:bookmarkStart w:id="192" w:name="_Toc35607058"/>
            <w:bookmarkStart w:id="193" w:name="_Toc49952286"/>
            <w:bookmarkStart w:id="194" w:name="_Toc49952379"/>
            <w:bookmarkStart w:id="195" w:name="_Toc61980779"/>
            <w:r w:rsidRPr="0040693A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211CF4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>ЯНВАРЕ 2021</w:t>
            </w:r>
            <w:r w:rsidR="008962A6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года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40693A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40693A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96" w:name="_Toc495486624"/>
            <w:bookmarkStart w:id="197" w:name="_Toc496858918"/>
            <w:bookmarkStart w:id="198" w:name="_Toc499277678"/>
            <w:bookmarkStart w:id="199" w:name="_Toc499277787"/>
            <w:bookmarkStart w:id="200" w:name="_Toc499708806"/>
            <w:bookmarkStart w:id="201" w:name="_Toc503355830"/>
            <w:bookmarkStart w:id="202" w:name="_Toc504739125"/>
            <w:bookmarkStart w:id="203" w:name="_Toc505864499"/>
            <w:bookmarkStart w:id="204" w:name="_Toc508892246"/>
            <w:bookmarkStart w:id="205" w:name="_Toc512417702"/>
            <w:bookmarkStart w:id="206" w:name="_Toc514057583"/>
            <w:bookmarkStart w:id="207" w:name="_Toc524600572"/>
            <w:bookmarkStart w:id="208" w:name="_Toc525801247"/>
            <w:bookmarkStart w:id="209" w:name="_Toc527470761"/>
            <w:bookmarkStart w:id="210" w:name="_Toc528241258"/>
            <w:bookmarkStart w:id="211" w:name="_Toc531332066"/>
            <w:bookmarkStart w:id="212" w:name="_Toc531602460"/>
            <w:bookmarkStart w:id="213" w:name="_Toc533243596"/>
            <w:bookmarkStart w:id="214" w:name="_Toc536439665"/>
            <w:bookmarkStart w:id="215" w:name="_Toc1040311"/>
            <w:bookmarkStart w:id="216" w:name="_Toc2169135"/>
            <w:bookmarkStart w:id="217" w:name="_Toc4232759"/>
            <w:bookmarkStart w:id="218" w:name="_Toc5797858"/>
            <w:bookmarkStart w:id="219" w:name="_Toc6557542"/>
            <w:bookmarkStart w:id="220" w:name="_Toc9434220"/>
            <w:bookmarkStart w:id="221" w:name="_Toc11751904"/>
            <w:bookmarkStart w:id="222" w:name="_Toc11751987"/>
            <w:bookmarkStart w:id="223" w:name="_Toc17893156"/>
            <w:bookmarkStart w:id="224" w:name="_Toc21602347"/>
            <w:bookmarkStart w:id="225" w:name="_Toc22652306"/>
            <w:bookmarkStart w:id="226" w:name="_Toc26354768"/>
            <w:bookmarkStart w:id="227" w:name="_Toc26448250"/>
            <w:bookmarkStart w:id="228" w:name="_Toc31022135"/>
            <w:bookmarkStart w:id="229" w:name="_Toc32574775"/>
            <w:bookmarkStart w:id="230" w:name="_Toc34724838"/>
            <w:bookmarkStart w:id="231" w:name="_Toc35607059"/>
            <w:bookmarkStart w:id="232" w:name="_Toc49952287"/>
            <w:bookmarkStart w:id="233" w:name="_Toc49952380"/>
            <w:bookmarkStart w:id="234" w:name="_Toc61980780"/>
            <w:r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r w:rsidR="00211CF4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>И. Е. Вершинина</w:t>
            </w:r>
            <w:bookmarkEnd w:id="234"/>
          </w:p>
          <w:p w:rsidR="007C314C" w:rsidRPr="0040693A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40693A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506476" w:rsidRDefault="00506476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235" w:name="_Toc495486625"/>
            <w:bookmarkStart w:id="236" w:name="_Toc496858919"/>
            <w:bookmarkStart w:id="237" w:name="_Toc499277679"/>
            <w:bookmarkStart w:id="238" w:name="_Toc499277788"/>
            <w:bookmarkStart w:id="239" w:name="_Toc499708807"/>
            <w:bookmarkStart w:id="240" w:name="_Toc503355831"/>
            <w:bookmarkStart w:id="241" w:name="_Toc504739126"/>
            <w:bookmarkStart w:id="242" w:name="_Toc505864500"/>
            <w:bookmarkStart w:id="243" w:name="_Toc508892247"/>
            <w:bookmarkStart w:id="244" w:name="_Toc512417703"/>
            <w:bookmarkStart w:id="245" w:name="_Toc514057584"/>
            <w:bookmarkStart w:id="246" w:name="_Toc524600573"/>
            <w:bookmarkStart w:id="247" w:name="_Toc525801248"/>
            <w:bookmarkStart w:id="248" w:name="_Toc527470762"/>
            <w:bookmarkStart w:id="249" w:name="_Toc528241259"/>
            <w:bookmarkStart w:id="250" w:name="_Toc531332067"/>
            <w:bookmarkStart w:id="251" w:name="_Toc531602461"/>
            <w:bookmarkStart w:id="252" w:name="_Toc533243597"/>
            <w:bookmarkStart w:id="253" w:name="_Toc536439666"/>
            <w:bookmarkStart w:id="254" w:name="_Toc1040312"/>
            <w:bookmarkStart w:id="255" w:name="_Toc2169136"/>
            <w:bookmarkStart w:id="256" w:name="_Toc4232760"/>
            <w:bookmarkStart w:id="257" w:name="_Toc5797859"/>
            <w:bookmarkStart w:id="258" w:name="_Toc6557543"/>
            <w:bookmarkStart w:id="259" w:name="_Toc9434221"/>
            <w:bookmarkStart w:id="260" w:name="_Toc11751905"/>
            <w:bookmarkStart w:id="261" w:name="_Toc11751988"/>
            <w:bookmarkStart w:id="262" w:name="_Toc17893157"/>
            <w:bookmarkStart w:id="263" w:name="_Toc21602348"/>
            <w:bookmarkStart w:id="264" w:name="_Toc22652307"/>
            <w:bookmarkStart w:id="265" w:name="_Toc26354769"/>
            <w:bookmarkStart w:id="266" w:name="_Toc26448251"/>
            <w:bookmarkStart w:id="267" w:name="_Toc31022136"/>
            <w:bookmarkStart w:id="268" w:name="_Toc32574776"/>
            <w:bookmarkStart w:id="269" w:name="_Toc34724839"/>
            <w:bookmarkStart w:id="270" w:name="_Toc35607060"/>
            <w:bookmarkStart w:id="271" w:name="_Toc49952288"/>
            <w:bookmarkStart w:id="272" w:name="_Toc49952381"/>
            <w:bookmarkStart w:id="273" w:name="_Toc61980781"/>
          </w:p>
          <w:p w:rsidR="007C314C" w:rsidRPr="0040693A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74" w:name="_GoBack"/>
            <w:bookmarkEnd w:id="274"/>
            <w:r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r w:rsidR="00420398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67"/>
            <w:bookmarkEnd w:id="268"/>
            <w:bookmarkEnd w:id="269"/>
            <w:bookmarkEnd w:id="270"/>
            <w:bookmarkEnd w:id="271"/>
            <w:bookmarkEnd w:id="272"/>
            <w:r w:rsidR="00211CF4" w:rsidRPr="0040693A">
              <w:rPr>
                <w:rFonts w:eastAsia="Times New Roman" w:cstheme="minorHAnsi"/>
                <w:b/>
                <w:bCs/>
                <w:sz w:val="28"/>
                <w:szCs w:val="28"/>
              </w:rPr>
              <w:t>1</w:t>
            </w:r>
            <w:bookmarkEnd w:id="273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496C58" w:rsidRPr="0040693A" w:rsidRDefault="00496C58" w:rsidP="00E856AB">
          <w:pPr>
            <w:pStyle w:val="af3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2"/>
              <w:szCs w:val="22"/>
            </w:rPr>
          </w:pPr>
        </w:p>
        <w:p w:rsidR="0040693A" w:rsidRPr="0040693A" w:rsidRDefault="004532AC" w:rsidP="0040693A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40693A">
            <w:rPr>
              <w:rFonts w:asciiTheme="minorHAnsi" w:hAnsiTheme="minorHAnsi" w:cstheme="minorHAnsi"/>
              <w:color w:val="auto"/>
            </w:rPr>
            <w:t>Оглавление</w:t>
          </w:r>
          <w:r w:rsidRPr="0040693A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begin"/>
          </w:r>
          <w:r w:rsidRPr="0040693A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40693A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separate"/>
          </w:r>
        </w:p>
        <w:p w:rsidR="0040693A" w:rsidRPr="0040693A" w:rsidRDefault="00AD3D3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2" w:history="1">
            <w:r w:rsidR="0040693A" w:rsidRPr="0040693A">
              <w:rPr>
                <w:rStyle w:val="afb"/>
                <w:rFonts w:cstheme="minorHAnsi"/>
                <w:noProof/>
                <w:color w:val="auto"/>
                <w:lang w:eastAsia="ar-SA"/>
              </w:rPr>
              <w:t>Искусственный интеллект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_Toc61980782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3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3" w:history="1">
            <w:r w:rsidR="0040693A" w:rsidRPr="0040693A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Искусственный интеллект в промышленных системах. Интеллектуальные САПР и АСУП. Интеллектуальные средства робототехники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_Toc61980783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3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4" w:history="1">
            <w:r w:rsidR="0040693A" w:rsidRPr="0040693A">
              <w:rPr>
                <w:rStyle w:val="afb"/>
                <w:rFonts w:cstheme="minorHAnsi"/>
                <w:noProof/>
                <w:color w:val="auto"/>
                <w:lang w:eastAsia="ar-SA"/>
              </w:rPr>
              <w:t>Теория машиностроения (машиноведение)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_Toc61980784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3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5" w:history="1">
            <w:r w:rsidR="0040693A" w:rsidRPr="0040693A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Теория машиностроения (машиноведение). Механика как теоретическая основа машиностроения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_Toc61980785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3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6" w:history="1">
            <w:r w:rsidR="0040693A" w:rsidRPr="0040693A">
              <w:rPr>
                <w:rStyle w:val="afb"/>
                <w:rFonts w:cstheme="minorHAnsi"/>
                <w:noProof/>
                <w:color w:val="auto"/>
                <w:lang w:eastAsia="ar-SA"/>
              </w:rPr>
              <w:t>Энергосистемы в целом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_Toc61980786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3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7" w:history="1">
            <w:r w:rsidR="0040693A" w:rsidRPr="0040693A">
              <w:rPr>
                <w:rStyle w:val="afb"/>
                <w:rFonts w:cstheme="minorHAnsi"/>
                <w:noProof/>
                <w:color w:val="auto"/>
                <w:lang w:eastAsia="ar-SA"/>
              </w:rPr>
              <w:t>Конституционное (государственное) право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_Toc61980787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4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8" w:history="1">
            <w:r w:rsidR="0040693A" w:rsidRPr="0040693A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Конституционно-правовые основы местного самоуправления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_Toc61980788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4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89" w:history="1">
            <w:r w:rsidR="0040693A" w:rsidRPr="0040693A">
              <w:rPr>
                <w:rStyle w:val="afb"/>
                <w:rFonts w:cstheme="minorHAnsi"/>
                <w:noProof/>
                <w:color w:val="auto"/>
                <w:lang w:eastAsia="ar-SA"/>
              </w:rPr>
              <w:t>Административное право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_Toc61980789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4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90" w:history="1">
            <w:r w:rsidR="0040693A" w:rsidRPr="0040693A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Управление в сфере хозяйственной деятельности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_Toc61980790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4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91" w:history="1">
            <w:r w:rsidR="0040693A" w:rsidRPr="0040693A">
              <w:rPr>
                <w:rStyle w:val="afb"/>
                <w:rFonts w:cstheme="minorHAnsi"/>
                <w:noProof/>
                <w:color w:val="auto"/>
                <w:lang w:eastAsia="ar-SA"/>
              </w:rPr>
              <w:t>Семьи языков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_Toc61980791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4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0693A" w:rsidRPr="0040693A" w:rsidRDefault="00AD3D3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1980792" w:history="1">
            <w:r w:rsidR="0040693A" w:rsidRPr="0040693A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Английский язык. Грамматика</w:t>
            </w:r>
            <w:r w:rsidR="0040693A" w:rsidRPr="0040693A">
              <w:rPr>
                <w:noProof/>
                <w:webHidden/>
              </w:rPr>
              <w:tab/>
            </w:r>
            <w:r w:rsidR="0040693A" w:rsidRPr="0040693A">
              <w:rPr>
                <w:noProof/>
                <w:webHidden/>
              </w:rPr>
              <w:fldChar w:fldCharType="begin"/>
            </w:r>
            <w:r w:rsidR="0040693A" w:rsidRPr="0040693A">
              <w:rPr>
                <w:noProof/>
                <w:webHidden/>
              </w:rPr>
              <w:instrText xml:space="preserve"> PAGEREF _Toc61980792 \h </w:instrText>
            </w:r>
            <w:r w:rsidR="0040693A" w:rsidRPr="0040693A">
              <w:rPr>
                <w:noProof/>
                <w:webHidden/>
              </w:rPr>
            </w:r>
            <w:r w:rsidR="0040693A" w:rsidRPr="0040693A">
              <w:rPr>
                <w:noProof/>
                <w:webHidden/>
              </w:rPr>
              <w:fldChar w:fldCharType="separate"/>
            </w:r>
            <w:r w:rsidR="0040693A" w:rsidRPr="0040693A">
              <w:rPr>
                <w:noProof/>
                <w:webHidden/>
              </w:rPr>
              <w:t>4</w:t>
            </w:r>
            <w:r w:rsidR="0040693A" w:rsidRPr="0040693A">
              <w:rPr>
                <w:noProof/>
                <w:webHidden/>
              </w:rPr>
              <w:fldChar w:fldCharType="end"/>
            </w:r>
          </w:hyperlink>
        </w:p>
        <w:p w:rsidR="004532AC" w:rsidRPr="0040693A" w:rsidRDefault="004532AC">
          <w:pPr>
            <w:rPr>
              <w:rFonts w:cstheme="minorHAnsi"/>
            </w:rPr>
          </w:pPr>
          <w:r w:rsidRPr="0040693A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40693A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40693A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40693A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8D7697" w:rsidRPr="0040693A" w:rsidRDefault="008D7697">
      <w:pPr>
        <w:rPr>
          <w:rFonts w:eastAsia="Arial" w:cstheme="minorHAnsi"/>
          <w:sz w:val="20"/>
          <w:szCs w:val="20"/>
          <w:lang w:eastAsia="en-US"/>
        </w:rPr>
      </w:pPr>
      <w:r w:rsidRPr="0040693A">
        <w:rPr>
          <w:rFonts w:eastAsia="Arial" w:cstheme="minorHAnsi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243"/>
        <w:gridCol w:w="6521"/>
      </w:tblGrid>
      <w:tr w:rsidR="0040693A" w:rsidRPr="0040693A" w:rsidTr="0040693A">
        <w:trPr>
          <w:cantSplit/>
          <w:trHeight w:val="453"/>
        </w:trPr>
        <w:tc>
          <w:tcPr>
            <w:tcW w:w="842" w:type="dxa"/>
            <w:vAlign w:val="center"/>
          </w:tcPr>
          <w:p w:rsidR="007115EB" w:rsidRPr="0040693A" w:rsidRDefault="007C314C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0693A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lastRenderedPageBreak/>
              <w:br w:type="page"/>
            </w:r>
            <w:r w:rsidR="007115EB" w:rsidRPr="0040693A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40693A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40693A">
              <w:rPr>
                <w:rFonts w:asciiTheme="minorHAnsi" w:hAnsiTheme="minorHAnsi" w:cstheme="minorHAnsi"/>
                <w:b/>
                <w:bCs/>
                <w:lang w:eastAsia="ar-SA"/>
              </w:rPr>
              <w:t>№ п/п</w:t>
            </w:r>
          </w:p>
        </w:tc>
        <w:tc>
          <w:tcPr>
            <w:tcW w:w="2243" w:type="dxa"/>
            <w:vAlign w:val="center"/>
          </w:tcPr>
          <w:p w:rsidR="007115EB" w:rsidRPr="0040693A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0693A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E91A2E" w:rsidRPr="0040693A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0693A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40693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40693A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40693A" w:rsidRPr="0040693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40693A" w:rsidRDefault="00AD7764" w:rsidP="00D81642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75" w:name="_Toc61980782"/>
            <w:r w:rsidRPr="0040693A">
              <w:rPr>
                <w:rFonts w:asciiTheme="minorHAnsi" w:hAnsiTheme="minorHAnsi" w:cstheme="minorHAnsi"/>
                <w:color w:val="auto"/>
                <w:lang w:eastAsia="ar-SA"/>
              </w:rPr>
              <w:t>Искусственный интеллект</w:t>
            </w:r>
            <w:bookmarkEnd w:id="275"/>
          </w:p>
        </w:tc>
      </w:tr>
      <w:tr w:rsidR="0040693A" w:rsidRPr="0040693A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D97B0A" w:rsidRPr="0040693A" w:rsidRDefault="00AD7764" w:rsidP="00D81642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76" w:name="_Toc61980783"/>
            <w:r w:rsidRPr="0040693A">
              <w:rPr>
                <w:rFonts w:asciiTheme="minorHAnsi" w:hAnsiTheme="minorHAnsi" w:cstheme="minorHAnsi"/>
                <w:i/>
                <w:color w:val="auto"/>
                <w:lang w:eastAsia="ar-SA"/>
              </w:rPr>
              <w:t>Искусственный интеллект в промышленных системах. Интеллектуальные САПР и АСУП. Интеллектуальные средства робототехники</w:t>
            </w:r>
            <w:bookmarkEnd w:id="276"/>
          </w:p>
        </w:tc>
      </w:tr>
      <w:tr w:rsidR="0040693A" w:rsidRPr="0040693A" w:rsidTr="0040693A">
        <w:trPr>
          <w:cantSplit/>
          <w:trHeight w:val="2060"/>
        </w:trPr>
        <w:tc>
          <w:tcPr>
            <w:tcW w:w="842" w:type="dxa"/>
          </w:tcPr>
          <w:p w:rsidR="00190C93" w:rsidRPr="0040693A" w:rsidRDefault="00190C93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90C93" w:rsidRPr="0040693A" w:rsidRDefault="00211CF4" w:rsidP="00211CF4">
            <w:pPr>
              <w:rPr>
                <w:rFonts w:asciiTheme="minorHAnsi" w:hAnsiTheme="minorHAnsi" w:cstheme="minorHAnsi"/>
              </w:rPr>
            </w:pPr>
            <w:r w:rsidRPr="0040693A">
              <w:rPr>
                <w:rFonts w:ascii="Arial CYR" w:eastAsia="Calibri" w:hAnsi="Arial CYR" w:cs="Arial CYR"/>
                <w:b/>
                <w:bCs/>
              </w:rPr>
              <w:t>004.896(075.8)</w:t>
            </w:r>
            <w:r w:rsidRPr="0040693A">
              <w:rPr>
                <w:rFonts w:ascii="Arial" w:hAnsi="Arial" w:cs="Arial"/>
                <w:b/>
                <w:bCs/>
              </w:rPr>
              <w:br/>
            </w:r>
            <w:r w:rsidRPr="0040693A">
              <w:rPr>
                <w:rFonts w:ascii="Arial CYR" w:eastAsia="Calibri" w:hAnsi="Arial CYR" w:cs="Arial CYR"/>
                <w:b/>
                <w:bCs/>
              </w:rPr>
              <w:t>Л 345</w:t>
            </w:r>
          </w:p>
        </w:tc>
        <w:tc>
          <w:tcPr>
            <w:tcW w:w="6521" w:type="dxa"/>
          </w:tcPr>
          <w:p w:rsidR="00211CF4" w:rsidRPr="00211CF4" w:rsidRDefault="00211CF4" w:rsidP="00211CF4">
            <w:pPr>
              <w:rPr>
                <w:rFonts w:ascii="Arial" w:eastAsia="Calibri" w:hAnsi="Arial"/>
                <w:b/>
              </w:rPr>
            </w:pPr>
            <w:r w:rsidRPr="00211CF4">
              <w:rPr>
                <w:rFonts w:ascii="Arial" w:eastAsia="Calibri" w:hAnsi="Arial"/>
                <w:b/>
              </w:rPr>
              <w:t>Левашкин Д. Г.</w:t>
            </w:r>
          </w:p>
          <w:p w:rsidR="00211CF4" w:rsidRPr="0040693A" w:rsidRDefault="00211CF4" w:rsidP="00211CF4">
            <w:pPr>
              <w:rPr>
                <w:rFonts w:ascii="Arial" w:eastAsia="Calibri" w:hAnsi="Arial"/>
              </w:rPr>
            </w:pPr>
            <w:r w:rsidRPr="00211CF4">
              <w:rPr>
                <w:rFonts w:ascii="Arial" w:eastAsia="Calibri" w:hAnsi="Arial"/>
              </w:rPr>
              <w:t xml:space="preserve">   Разработка и моделирование технологии изготовления деталей на базе САПР "Вертикаль" : электронное учебно-методическое пособие / Д. Г. Левашкин, Д. А. Расторгуев ; ТГУ, Институт машиностроения. - ТГУ. - Тольятти : ТГУ, 2020. - CD (7 МБ). - Загл. с этикетки CD-ROM. - CD-DVD. - ISBN 978-5-8259-1515-9 : 1-00. - Текст : электронный.</w:t>
            </w:r>
          </w:p>
          <w:p w:rsidR="00211CF4" w:rsidRPr="00211CF4" w:rsidRDefault="00211CF4" w:rsidP="00211CF4">
            <w:pPr>
              <w:rPr>
                <w:rFonts w:ascii="Arial" w:eastAsia="Calibri" w:hAnsi="Arial"/>
              </w:rPr>
            </w:pPr>
          </w:p>
          <w:p w:rsidR="00190C93" w:rsidRPr="0040693A" w:rsidRDefault="00211CF4" w:rsidP="00211C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11CF4">
              <w:rPr>
                <w:rFonts w:ascii="Arial" w:hAnsi="Arial" w:cs="Arial"/>
                <w:i/>
              </w:rPr>
              <w:t>В пособии изложены ключевые сведения по основам работ в САПР «Вертикаль», включая описание основных приемов работы для самостоятельного моделирования и разработки технологических процессов деталей машин. Рассмотрены этапы твердотельного моделирования; составление маршрута технологического процесса; выбор оборудования, станочных приспособлений, режущего и измерительного инструмента; расчет режимов резания, норм времени; конечное формирование комплекта технологической документации.</w:t>
            </w:r>
          </w:p>
        </w:tc>
      </w:tr>
      <w:tr w:rsidR="0040693A" w:rsidRPr="0040693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77" w:name="_Toc61980784"/>
            <w:r w:rsidRPr="0040693A">
              <w:rPr>
                <w:rFonts w:asciiTheme="minorHAnsi" w:hAnsiTheme="minorHAnsi" w:cstheme="minorHAnsi"/>
                <w:color w:val="auto"/>
                <w:lang w:eastAsia="ar-SA"/>
              </w:rPr>
              <w:t>Теория машиностроения (машиноведение)</w:t>
            </w:r>
            <w:bookmarkEnd w:id="277"/>
          </w:p>
        </w:tc>
      </w:tr>
      <w:tr w:rsidR="0040693A" w:rsidRPr="0040693A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78" w:name="_Toc61980785"/>
            <w:r w:rsidRPr="0040693A">
              <w:rPr>
                <w:rFonts w:asciiTheme="minorHAnsi" w:hAnsiTheme="minorHAnsi" w:cstheme="minorHAnsi"/>
                <w:i/>
                <w:color w:val="auto"/>
                <w:lang w:eastAsia="ar-SA"/>
              </w:rPr>
              <w:t>Теория машиностроения (машиноведение). Механика как теоретическая основа машиностроения</w:t>
            </w:r>
            <w:bookmarkEnd w:id="278"/>
          </w:p>
        </w:tc>
      </w:tr>
      <w:tr w:rsidR="0040693A" w:rsidRPr="0040693A" w:rsidTr="0040693A">
        <w:trPr>
          <w:cantSplit/>
          <w:trHeight w:val="1898"/>
        </w:trPr>
        <w:tc>
          <w:tcPr>
            <w:tcW w:w="842" w:type="dxa"/>
          </w:tcPr>
          <w:p w:rsidR="00190C93" w:rsidRPr="0040693A" w:rsidRDefault="00190C93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90C93" w:rsidRPr="0040693A" w:rsidRDefault="00AD7764" w:rsidP="00CF0DF0">
            <w:pPr>
              <w:rPr>
                <w:rFonts w:asciiTheme="minorHAnsi" w:hAnsiTheme="minorHAnsi" w:cstheme="minorHAnsi"/>
              </w:rPr>
            </w:pPr>
            <w:r w:rsidRPr="0040693A">
              <w:rPr>
                <w:rFonts w:ascii="Arial CYR" w:eastAsia="Calibri" w:hAnsi="Arial CYR" w:cs="Arial CYR"/>
                <w:b/>
                <w:bCs/>
              </w:rPr>
              <w:t>621.01(075.8)</w:t>
            </w:r>
            <w:r w:rsidRPr="0040693A">
              <w:rPr>
                <w:rFonts w:ascii="Arial" w:hAnsi="Arial" w:cs="Arial"/>
                <w:b/>
                <w:bCs/>
              </w:rPr>
              <w:br/>
            </w:r>
            <w:r w:rsidRPr="0040693A">
              <w:rPr>
                <w:rFonts w:ascii="Arial CYR" w:eastAsia="Calibri" w:hAnsi="Arial CYR" w:cs="Arial CYR"/>
                <w:b/>
                <w:bCs/>
              </w:rPr>
              <w:t>Б 201</w:t>
            </w:r>
          </w:p>
        </w:tc>
        <w:tc>
          <w:tcPr>
            <w:tcW w:w="6521" w:type="dxa"/>
          </w:tcPr>
          <w:p w:rsidR="00AD7764" w:rsidRPr="00AD7764" w:rsidRDefault="00AD7764" w:rsidP="00AD7764">
            <w:pPr>
              <w:rPr>
                <w:rFonts w:ascii="Arial" w:eastAsia="Calibri" w:hAnsi="Arial"/>
                <w:b/>
              </w:rPr>
            </w:pPr>
            <w:r w:rsidRPr="00AD7764">
              <w:rPr>
                <w:rFonts w:ascii="Arial" w:eastAsia="Calibri" w:hAnsi="Arial"/>
                <w:b/>
              </w:rPr>
              <w:t>Балахнина А. А.</w:t>
            </w:r>
          </w:p>
          <w:p w:rsidR="00AD7764" w:rsidRPr="00AD7764" w:rsidRDefault="00AD7764" w:rsidP="00AD7764">
            <w:pPr>
              <w:rPr>
                <w:rFonts w:ascii="Arial" w:eastAsia="Calibri" w:hAnsi="Arial"/>
              </w:rPr>
            </w:pPr>
            <w:r w:rsidRPr="00AD7764">
              <w:rPr>
                <w:rFonts w:ascii="Arial" w:eastAsia="Calibri" w:hAnsi="Arial"/>
              </w:rPr>
              <w:t xml:space="preserve">   Механика. Теория механизмов и машин : лаб. практикум / А. А. Балахнина, И. В. Сорока ; ТГУ, Институт машиностроения. - ТГУ. - Тольятти : ТГУ, 2020. - 1 CD (8 МБ). - Загл. с этикетки CD-ROM. - CD-DVD. - ISBN 978-5-8259-1536-4 : 1-00. - Текст : электронный.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</w:p>
          <w:p w:rsidR="00190C93" w:rsidRPr="0040693A" w:rsidRDefault="00AD7764" w:rsidP="00AD776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D7764">
              <w:rPr>
                <w:rFonts w:ascii="Arial" w:hAnsi="Arial" w:cs="Arial"/>
                <w:i/>
              </w:rPr>
              <w:t>Лабораторный практикум содержит лабораторные работы по дисциплине «Механика 3» (Теория механизмов и машин).</w:t>
            </w:r>
          </w:p>
        </w:tc>
      </w:tr>
      <w:tr w:rsidR="0040693A" w:rsidRPr="0040693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79" w:name="_Toc61980786"/>
            <w:r w:rsidRPr="0040693A">
              <w:rPr>
                <w:rFonts w:asciiTheme="minorHAnsi" w:hAnsiTheme="minorHAnsi" w:cstheme="minorHAnsi"/>
                <w:color w:val="auto"/>
                <w:lang w:eastAsia="ar-SA"/>
              </w:rPr>
              <w:t>Энергосистемы в целом</w:t>
            </w:r>
            <w:bookmarkEnd w:id="279"/>
          </w:p>
        </w:tc>
      </w:tr>
      <w:tr w:rsidR="0040693A" w:rsidRPr="0040693A" w:rsidTr="0040693A">
        <w:trPr>
          <w:cantSplit/>
          <w:trHeight w:val="2060"/>
        </w:trPr>
        <w:tc>
          <w:tcPr>
            <w:tcW w:w="842" w:type="dxa"/>
          </w:tcPr>
          <w:p w:rsidR="00190C93" w:rsidRPr="0040693A" w:rsidRDefault="00190C93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90C93" w:rsidRPr="0040693A" w:rsidRDefault="00AD7764" w:rsidP="00CF0DF0">
            <w:pPr>
              <w:rPr>
                <w:rFonts w:asciiTheme="minorHAnsi" w:hAnsiTheme="minorHAnsi" w:cstheme="minorHAnsi"/>
              </w:rPr>
            </w:pPr>
            <w:r w:rsidRPr="0040693A">
              <w:rPr>
                <w:rFonts w:ascii="Arial CYR" w:eastAsia="Calibri" w:hAnsi="Arial CYR" w:cs="Arial CYR"/>
                <w:b/>
                <w:bCs/>
              </w:rPr>
              <w:t>621.311(075.8)</w:t>
            </w:r>
            <w:r w:rsidRPr="0040693A">
              <w:rPr>
                <w:rFonts w:ascii="Arial" w:hAnsi="Arial" w:cs="Arial"/>
                <w:b/>
                <w:bCs/>
              </w:rPr>
              <w:br/>
            </w:r>
            <w:r w:rsidRPr="0040693A">
              <w:rPr>
                <w:rFonts w:ascii="Arial CYR" w:eastAsia="Calibri" w:hAnsi="Arial CYR" w:cs="Arial CYR"/>
                <w:b/>
                <w:bCs/>
              </w:rPr>
              <w:t>Т 666</w:t>
            </w:r>
          </w:p>
        </w:tc>
        <w:tc>
          <w:tcPr>
            <w:tcW w:w="6521" w:type="dxa"/>
          </w:tcPr>
          <w:p w:rsidR="00AD7764" w:rsidRPr="00AD7764" w:rsidRDefault="00AD7764" w:rsidP="00AD7764">
            <w:pPr>
              <w:rPr>
                <w:rFonts w:ascii="Arial" w:eastAsia="Calibri" w:hAnsi="Arial"/>
              </w:rPr>
            </w:pPr>
            <w:r w:rsidRPr="00AD7764">
              <w:rPr>
                <w:rFonts w:ascii="Arial" w:eastAsia="Calibri" w:hAnsi="Arial"/>
                <w:b/>
              </w:rPr>
              <w:t>Третьякова М. Н</w:t>
            </w:r>
            <w:r w:rsidRPr="00AD7764">
              <w:rPr>
                <w:rFonts w:ascii="Arial" w:eastAsia="Calibri" w:hAnsi="Arial"/>
              </w:rPr>
              <w:t>.</w:t>
            </w:r>
          </w:p>
          <w:p w:rsidR="00AD7764" w:rsidRPr="00AD7764" w:rsidRDefault="00AD7764" w:rsidP="00AD7764">
            <w:pPr>
              <w:rPr>
                <w:rFonts w:ascii="Arial" w:eastAsia="Calibri" w:hAnsi="Arial"/>
              </w:rPr>
            </w:pPr>
            <w:r w:rsidRPr="00AD7764">
              <w:rPr>
                <w:rFonts w:ascii="Arial" w:eastAsia="Calibri" w:hAnsi="Arial"/>
              </w:rPr>
              <w:t xml:space="preserve">   Показатели и контроль качества электрической энергии : электронное учебно-методическое пособие / М. Н. Третьякова, С. В. Шлыков ; ТГУ, Институт химии и энергетики. - ТГУ. - Тольятти : ТГУ, 2020. - 1 CD (2 МБ). - Загл. с этикетки CD-ROM. - CD-DVD. - ISBN 978-5-8259-1540-1 : 1-00. - Текст : электронный.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</w:p>
          <w:p w:rsidR="00190C93" w:rsidRPr="0040693A" w:rsidRDefault="00AD7764" w:rsidP="00190C93">
            <w:pPr>
              <w:jc w:val="both"/>
              <w:rPr>
                <w:rFonts w:ascii="Arial" w:hAnsi="Arial" w:cs="Arial"/>
                <w:i/>
              </w:rPr>
            </w:pPr>
            <w:r w:rsidRPr="00AD7764">
              <w:rPr>
                <w:rFonts w:ascii="Arial" w:hAnsi="Arial" w:cs="Arial"/>
                <w:i/>
              </w:rPr>
              <w:t>Пособие направлено на формирование компетентности обучающихся по вопросам нормирования, анализа и обеспечения качества электрической энергии. Может быть использовано для проведения лабораторных и практических занятий по дисциплине «Показатели и контроль качества электрической энергии».</w:t>
            </w:r>
          </w:p>
        </w:tc>
      </w:tr>
      <w:tr w:rsidR="0040693A" w:rsidRPr="0040693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0" w:name="_Toc61980787"/>
            <w:r w:rsidRPr="0040693A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Конституционное (государственное) право</w:t>
            </w:r>
            <w:bookmarkEnd w:id="280"/>
          </w:p>
        </w:tc>
      </w:tr>
      <w:tr w:rsidR="0040693A" w:rsidRPr="0040693A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1" w:name="_Toc61980788"/>
            <w:r w:rsidRPr="0040693A">
              <w:rPr>
                <w:rFonts w:asciiTheme="minorHAnsi" w:hAnsiTheme="minorHAnsi" w:cstheme="minorHAnsi"/>
                <w:i/>
                <w:color w:val="auto"/>
                <w:lang w:eastAsia="ar-SA"/>
              </w:rPr>
              <w:t>Конституционно-правовые основы местного самоуправления</w:t>
            </w:r>
            <w:bookmarkEnd w:id="281"/>
          </w:p>
        </w:tc>
      </w:tr>
      <w:tr w:rsidR="0040693A" w:rsidRPr="0040693A" w:rsidTr="0040693A">
        <w:trPr>
          <w:cantSplit/>
          <w:trHeight w:val="2060"/>
        </w:trPr>
        <w:tc>
          <w:tcPr>
            <w:tcW w:w="842" w:type="dxa"/>
          </w:tcPr>
          <w:p w:rsidR="00190C93" w:rsidRPr="0040693A" w:rsidRDefault="00190C93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90C93" w:rsidRPr="0040693A" w:rsidRDefault="00AD7764" w:rsidP="00CF0DF0">
            <w:pPr>
              <w:rPr>
                <w:rFonts w:asciiTheme="minorHAnsi" w:hAnsiTheme="minorHAnsi" w:cstheme="minorHAnsi"/>
              </w:rPr>
            </w:pPr>
            <w:r w:rsidRPr="0040693A">
              <w:rPr>
                <w:rFonts w:ascii="Arial CYR" w:eastAsia="Calibri" w:hAnsi="Arial CYR" w:cs="Arial CYR"/>
                <w:b/>
                <w:bCs/>
              </w:rPr>
              <w:t>Х400.7я73</w:t>
            </w:r>
            <w:r w:rsidRPr="0040693A">
              <w:rPr>
                <w:rFonts w:ascii="Arial" w:hAnsi="Arial" w:cs="Arial"/>
                <w:b/>
                <w:bCs/>
              </w:rPr>
              <w:br/>
            </w:r>
            <w:r w:rsidRPr="0040693A">
              <w:rPr>
                <w:rFonts w:ascii="Arial CYR" w:eastAsia="Calibri" w:hAnsi="Arial CYR" w:cs="Arial CYR"/>
                <w:b/>
                <w:bCs/>
              </w:rPr>
              <w:t>И 231</w:t>
            </w:r>
            <w:r w:rsidR="00190C93" w:rsidRPr="0040693A">
              <w:rPr>
                <w:rFonts w:asciiTheme="minorHAnsi" w:hAnsiTheme="minorHAnsi" w:cstheme="minorHAnsi"/>
              </w:rPr>
              <w:tab/>
              <w:t xml:space="preserve">   </w:t>
            </w:r>
          </w:p>
          <w:p w:rsidR="00190C93" w:rsidRPr="0040693A" w:rsidRDefault="00190C93" w:rsidP="00CF0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D7764" w:rsidRPr="00AD7764" w:rsidRDefault="00AD7764" w:rsidP="00AD7764">
            <w:pPr>
              <w:rPr>
                <w:rFonts w:ascii="Arial" w:eastAsia="Calibri" w:hAnsi="Arial"/>
                <w:b/>
              </w:rPr>
            </w:pPr>
            <w:r w:rsidRPr="00AD7764">
              <w:rPr>
                <w:rFonts w:ascii="Arial" w:eastAsia="Calibri" w:hAnsi="Arial"/>
                <w:b/>
              </w:rPr>
              <w:t>Иванчук Д. В.</w:t>
            </w:r>
          </w:p>
          <w:p w:rsidR="00AD7764" w:rsidRPr="00AD7764" w:rsidRDefault="00AD7764" w:rsidP="00AD7764">
            <w:pPr>
              <w:rPr>
                <w:rFonts w:ascii="Arial" w:eastAsia="Calibri" w:hAnsi="Arial"/>
              </w:rPr>
            </w:pPr>
            <w:r w:rsidRPr="00AD7764">
              <w:rPr>
                <w:rFonts w:ascii="Arial" w:eastAsia="Calibri" w:hAnsi="Arial"/>
              </w:rPr>
              <w:t xml:space="preserve">   Правовое регулирование деятельности органов местного самоуправления : электронное учебно-методическое пособие / Д. В. Иванчук ; ТГУ, Институт права. - ТГУ. - Тольятти : ТГУ, 2020. - 1 CD (18 МБ). - Загл. с этикетки CD-ROM. - CD-DVD. - ISBN 978-5-8259-1522-7 : 1-00. - Текст : электронный.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</w:p>
          <w:p w:rsidR="00190C93" w:rsidRPr="0040693A" w:rsidRDefault="00AD7764" w:rsidP="00190C93">
            <w:pPr>
              <w:jc w:val="both"/>
              <w:rPr>
                <w:rFonts w:ascii="Arial" w:hAnsi="Arial" w:cs="Arial"/>
                <w:i/>
              </w:rPr>
            </w:pPr>
            <w:r w:rsidRPr="00AD7764">
              <w:rPr>
                <w:rFonts w:ascii="Arial" w:hAnsi="Arial" w:cs="Arial"/>
                <w:i/>
              </w:rPr>
              <w:t>Учебно-методическое пособие разработано на основании федерального государственного образовательного стандарта высшего образования по направлению подготовки 40.04.01 «Юриспруденция» (магистерская программа «Правовое обеспечение государственного управления и местного самоуправления»). Пособие включает теоретические сведения, методические указания для подготовки к практическим занятиям, перечень необходимых источников и литературы для каждого занятия, вопросы для подготовки к экзамену.</w:t>
            </w:r>
          </w:p>
        </w:tc>
      </w:tr>
      <w:tr w:rsidR="0040693A" w:rsidRPr="0040693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EF705F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2" w:name="_Toc61980789"/>
            <w:r w:rsidRPr="0040693A">
              <w:rPr>
                <w:rFonts w:asciiTheme="minorHAnsi" w:hAnsiTheme="minorHAnsi" w:cstheme="minorHAnsi"/>
                <w:color w:val="auto"/>
                <w:lang w:eastAsia="ar-SA"/>
              </w:rPr>
              <w:t>Административное право</w:t>
            </w:r>
            <w:bookmarkEnd w:id="282"/>
          </w:p>
        </w:tc>
      </w:tr>
      <w:tr w:rsidR="0040693A" w:rsidRPr="0040693A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40693A" w:rsidRDefault="00AD7764" w:rsidP="00EF705F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3" w:name="_Toc61980790"/>
            <w:r w:rsidRPr="0040693A">
              <w:rPr>
                <w:rFonts w:asciiTheme="minorHAnsi" w:hAnsiTheme="minorHAnsi" w:cstheme="minorHAnsi"/>
                <w:i/>
                <w:color w:val="auto"/>
                <w:lang w:eastAsia="ar-SA"/>
              </w:rPr>
              <w:t>Управление в сфере хозяйственной деятельности</w:t>
            </w:r>
            <w:bookmarkEnd w:id="283"/>
          </w:p>
        </w:tc>
      </w:tr>
      <w:tr w:rsidR="0040693A" w:rsidRPr="0040693A" w:rsidTr="0040693A">
        <w:trPr>
          <w:cantSplit/>
          <w:trHeight w:val="2060"/>
        </w:trPr>
        <w:tc>
          <w:tcPr>
            <w:tcW w:w="842" w:type="dxa"/>
          </w:tcPr>
          <w:p w:rsidR="00190C93" w:rsidRPr="0040693A" w:rsidRDefault="00190C93" w:rsidP="00EF7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90C93" w:rsidRPr="0040693A" w:rsidRDefault="00AD7764" w:rsidP="00CF0DF0">
            <w:pPr>
              <w:rPr>
                <w:rFonts w:asciiTheme="minorHAnsi" w:hAnsiTheme="minorHAnsi" w:cstheme="minorHAnsi"/>
              </w:rPr>
            </w:pPr>
            <w:r w:rsidRPr="0040693A">
              <w:rPr>
                <w:rFonts w:ascii="Arial CYR" w:eastAsia="Calibri" w:hAnsi="Arial CYR" w:cs="Arial CYR"/>
                <w:b/>
                <w:bCs/>
              </w:rPr>
              <w:t>Х401.11я73</w:t>
            </w:r>
            <w:r w:rsidRPr="0040693A">
              <w:rPr>
                <w:rFonts w:ascii="Arial" w:hAnsi="Arial" w:cs="Arial"/>
                <w:b/>
                <w:bCs/>
              </w:rPr>
              <w:br/>
            </w:r>
            <w:r w:rsidRPr="0040693A">
              <w:rPr>
                <w:rFonts w:ascii="Arial CYR" w:eastAsia="Calibri" w:hAnsi="Arial CYR" w:cs="Arial CYR"/>
                <w:b/>
                <w:bCs/>
              </w:rPr>
              <w:t>Ч-883</w:t>
            </w:r>
          </w:p>
        </w:tc>
        <w:tc>
          <w:tcPr>
            <w:tcW w:w="6521" w:type="dxa"/>
          </w:tcPr>
          <w:p w:rsidR="00AD7764" w:rsidRPr="00AD7764" w:rsidRDefault="00AD7764" w:rsidP="00AD7764">
            <w:pPr>
              <w:rPr>
                <w:rFonts w:ascii="Arial" w:eastAsia="Calibri" w:hAnsi="Arial"/>
                <w:b/>
              </w:rPr>
            </w:pPr>
            <w:r w:rsidRPr="00AD7764">
              <w:rPr>
                <w:rFonts w:ascii="Arial" w:eastAsia="Calibri" w:hAnsi="Arial"/>
                <w:b/>
              </w:rPr>
              <w:t>Чуклова Е. В.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  <w:r w:rsidRPr="00AD7764">
              <w:rPr>
                <w:rFonts w:ascii="Arial" w:eastAsia="Calibri" w:hAnsi="Arial"/>
              </w:rPr>
              <w:t xml:space="preserve">   Правовое регулирование государственных и муниципальных закупок : электронное учебно-методическое пособие / Е. В. Чуклова ; ТГУ, Институт права. - ТГУ. - Тольятти : ТГУ, 2020. - 1 CD (2,4 МБ). - Загл. с этикетки CD-ROM. - CD-DVD. - ISBN 978-5-8259-1541-8 : 1-00. - Текст : электронный.</w:t>
            </w:r>
            <w:r w:rsidRPr="00AD7764">
              <w:rPr>
                <w:rFonts w:ascii="Arial" w:hAnsi="Arial" w:cs="Arial"/>
              </w:rPr>
              <w:t xml:space="preserve"> 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</w:p>
          <w:p w:rsidR="00190C93" w:rsidRPr="0040693A" w:rsidRDefault="00AD7764" w:rsidP="00AD776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D7764">
              <w:rPr>
                <w:rFonts w:ascii="Arial" w:hAnsi="Arial" w:cs="Arial"/>
                <w:i/>
              </w:rPr>
              <w:t>Учебно-методическое пособие разработано на основании федерального государственного образовательного стандарта высшего образования. Включает методические указания для подготовки к практическим занятиям по дисциплине «Правовое регулирование государственных и муниципальных закупок», планы семинарских занятий, перечень необходимых источников для каждого занятия, перечень вопросов для подготовки к зачету, глоссарий.</w:t>
            </w:r>
          </w:p>
        </w:tc>
      </w:tr>
      <w:tr w:rsidR="0040693A" w:rsidRPr="0040693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D7764" w:rsidRPr="0040693A" w:rsidRDefault="00AD7764" w:rsidP="00CB727C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4" w:name="_Toc61980791"/>
            <w:r w:rsidRPr="0040693A">
              <w:rPr>
                <w:rFonts w:asciiTheme="minorHAnsi" w:hAnsiTheme="minorHAnsi" w:cstheme="minorHAnsi"/>
                <w:color w:val="auto"/>
                <w:lang w:eastAsia="ar-SA"/>
              </w:rPr>
              <w:t>Семьи языков</w:t>
            </w:r>
            <w:bookmarkEnd w:id="284"/>
          </w:p>
        </w:tc>
      </w:tr>
      <w:tr w:rsidR="0040693A" w:rsidRPr="0040693A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D7764" w:rsidRPr="0040693A" w:rsidRDefault="00AD7764" w:rsidP="00CB727C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5" w:name="_Toc61980792"/>
            <w:r w:rsidRPr="0040693A">
              <w:rPr>
                <w:rFonts w:asciiTheme="minorHAnsi" w:hAnsiTheme="minorHAnsi" w:cstheme="minorHAnsi"/>
                <w:i/>
                <w:color w:val="auto"/>
                <w:lang w:eastAsia="ar-SA"/>
              </w:rPr>
              <w:t>Английский язык. Грамматика</w:t>
            </w:r>
            <w:bookmarkEnd w:id="285"/>
          </w:p>
        </w:tc>
      </w:tr>
      <w:tr w:rsidR="0040693A" w:rsidRPr="0040693A" w:rsidTr="0040693A">
        <w:trPr>
          <w:cantSplit/>
          <w:trHeight w:val="2060"/>
        </w:trPr>
        <w:tc>
          <w:tcPr>
            <w:tcW w:w="842" w:type="dxa"/>
          </w:tcPr>
          <w:p w:rsidR="00AD7764" w:rsidRPr="0040693A" w:rsidRDefault="00AD7764" w:rsidP="00CB727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D7764" w:rsidRPr="0040693A" w:rsidRDefault="00AD7764" w:rsidP="00CB727C">
            <w:pPr>
              <w:rPr>
                <w:rFonts w:asciiTheme="minorHAnsi" w:hAnsiTheme="minorHAnsi" w:cstheme="minorHAnsi"/>
              </w:rPr>
            </w:pPr>
            <w:r w:rsidRPr="0040693A">
              <w:rPr>
                <w:rFonts w:ascii="Arial CYR" w:eastAsia="Calibri" w:hAnsi="Arial CYR" w:cs="Arial CYR"/>
                <w:b/>
                <w:bCs/>
              </w:rPr>
              <w:t>Ш143.21-2я73</w:t>
            </w:r>
            <w:r w:rsidRPr="0040693A">
              <w:rPr>
                <w:rFonts w:ascii="Arial" w:hAnsi="Arial" w:cs="Arial"/>
                <w:b/>
                <w:bCs/>
              </w:rPr>
              <w:br/>
            </w:r>
            <w:r w:rsidRPr="0040693A">
              <w:rPr>
                <w:rFonts w:ascii="Arial CYR" w:eastAsia="Calibri" w:hAnsi="Arial CYR" w:cs="Arial CYR"/>
                <w:b/>
                <w:bCs/>
              </w:rPr>
              <w:t>Н 624</w:t>
            </w:r>
          </w:p>
        </w:tc>
        <w:tc>
          <w:tcPr>
            <w:tcW w:w="6521" w:type="dxa"/>
          </w:tcPr>
          <w:p w:rsidR="00AD7764" w:rsidRPr="00AD7764" w:rsidRDefault="00AD7764" w:rsidP="00AD7764">
            <w:pPr>
              <w:rPr>
                <w:rFonts w:ascii="Arial" w:eastAsia="Calibri" w:hAnsi="Arial"/>
                <w:b/>
              </w:rPr>
            </w:pPr>
            <w:r w:rsidRPr="00AD7764">
              <w:rPr>
                <w:rFonts w:ascii="Arial" w:eastAsia="Calibri" w:hAnsi="Arial"/>
                <w:b/>
              </w:rPr>
              <w:t>Никитина Т. Г.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  <w:r w:rsidRPr="00AD7764">
              <w:rPr>
                <w:rFonts w:ascii="Arial" w:eastAsia="Calibri" w:hAnsi="Arial"/>
              </w:rPr>
              <w:t xml:space="preserve">   Теоретическая грамматика. Семинары : электронное учебно-методическое пособие / Т. Г. Никитина ; ТГУ, Гуманитарно-педагогический институт. - ТГУ. - Тольятти : ТГУ, 2020. - 1 CD (1,7 МБ). - Загл. с этикетки CD-ROM. - CD-DVD. - ISBN 978-5-8259-1502-9 : 1-00. - Текст : электронный.</w:t>
            </w:r>
            <w:r w:rsidRPr="00AD7764">
              <w:rPr>
                <w:rFonts w:ascii="Arial" w:hAnsi="Arial" w:cs="Arial"/>
              </w:rPr>
              <w:t xml:space="preserve"> </w:t>
            </w:r>
          </w:p>
          <w:p w:rsidR="00AD7764" w:rsidRPr="00AD7764" w:rsidRDefault="00AD7764" w:rsidP="00AD7764">
            <w:pPr>
              <w:rPr>
                <w:rFonts w:ascii="Arial" w:hAnsi="Arial" w:cs="Arial"/>
              </w:rPr>
            </w:pPr>
          </w:p>
          <w:p w:rsidR="00AD7764" w:rsidRPr="0040693A" w:rsidRDefault="00AD7764" w:rsidP="00AD776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D7764">
              <w:rPr>
                <w:rFonts w:ascii="Arial" w:hAnsi="Arial" w:cs="Arial"/>
                <w:i/>
              </w:rPr>
              <w:t>Пособие включает систематизированный материал по изучаемым темам, список обязательной и дополнительной литературы, список ключевых терминов, а также упражнения. Пособие обеспечит студентов материалом для самостоятельной работы, подготовки к семинарским занятиям и экзамену по теоретической грамматике английского языка. Для проверки знаний по изучаемым темам предлагаются контрольные работы и тесты.</w:t>
            </w:r>
          </w:p>
        </w:tc>
      </w:tr>
    </w:tbl>
    <w:p w:rsidR="00963415" w:rsidRPr="0040693A" w:rsidRDefault="00963415" w:rsidP="00FB779C">
      <w:pPr>
        <w:rPr>
          <w:rFonts w:cstheme="minorHAnsi"/>
        </w:rPr>
      </w:pPr>
    </w:p>
    <w:sectPr w:rsidR="00963415" w:rsidRPr="0040693A" w:rsidSect="00605DE5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3F" w:rsidRDefault="00AD3D3F" w:rsidP="00003DFC">
      <w:pPr>
        <w:spacing w:after="0" w:line="240" w:lineRule="auto"/>
      </w:pPr>
      <w:r>
        <w:separator/>
      </w:r>
    </w:p>
  </w:endnote>
  <w:endnote w:type="continuationSeparator" w:id="0">
    <w:p w:rsidR="00AD3D3F" w:rsidRDefault="00AD3D3F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3F" w:rsidRDefault="00AD3D3F" w:rsidP="00003DFC">
      <w:pPr>
        <w:spacing w:after="0" w:line="240" w:lineRule="auto"/>
      </w:pPr>
      <w:r>
        <w:separator/>
      </w:r>
    </w:p>
  </w:footnote>
  <w:footnote w:type="continuationSeparator" w:id="0">
    <w:p w:rsidR="00AD3D3F" w:rsidRDefault="00AD3D3F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76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22932"/>
    <w:rsid w:val="000320D2"/>
    <w:rsid w:val="00036DBD"/>
    <w:rsid w:val="0003778C"/>
    <w:rsid w:val="0006775C"/>
    <w:rsid w:val="00074373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90C93"/>
    <w:rsid w:val="001C0B48"/>
    <w:rsid w:val="001C6808"/>
    <w:rsid w:val="001F235B"/>
    <w:rsid w:val="002024A7"/>
    <w:rsid w:val="00211CF4"/>
    <w:rsid w:val="00230892"/>
    <w:rsid w:val="0024291B"/>
    <w:rsid w:val="00242C08"/>
    <w:rsid w:val="00262088"/>
    <w:rsid w:val="002918F6"/>
    <w:rsid w:val="002E26CB"/>
    <w:rsid w:val="002F1779"/>
    <w:rsid w:val="0032195F"/>
    <w:rsid w:val="00323920"/>
    <w:rsid w:val="003276EE"/>
    <w:rsid w:val="00341792"/>
    <w:rsid w:val="0034425F"/>
    <w:rsid w:val="00361B5C"/>
    <w:rsid w:val="00377ABB"/>
    <w:rsid w:val="003819A6"/>
    <w:rsid w:val="003C086F"/>
    <w:rsid w:val="003C1519"/>
    <w:rsid w:val="003D5C63"/>
    <w:rsid w:val="003E0F18"/>
    <w:rsid w:val="003E10B8"/>
    <w:rsid w:val="003F40A3"/>
    <w:rsid w:val="0040693A"/>
    <w:rsid w:val="00415F08"/>
    <w:rsid w:val="00420398"/>
    <w:rsid w:val="004532AC"/>
    <w:rsid w:val="004550AF"/>
    <w:rsid w:val="00457A90"/>
    <w:rsid w:val="00471DA4"/>
    <w:rsid w:val="00496C58"/>
    <w:rsid w:val="004B7888"/>
    <w:rsid w:val="004C2FA2"/>
    <w:rsid w:val="004C3BC8"/>
    <w:rsid w:val="004E0759"/>
    <w:rsid w:val="004E75D9"/>
    <w:rsid w:val="004F1F66"/>
    <w:rsid w:val="00502584"/>
    <w:rsid w:val="00506476"/>
    <w:rsid w:val="00524C1F"/>
    <w:rsid w:val="00527873"/>
    <w:rsid w:val="0053077F"/>
    <w:rsid w:val="005324DF"/>
    <w:rsid w:val="0053478B"/>
    <w:rsid w:val="00537E2D"/>
    <w:rsid w:val="005538C7"/>
    <w:rsid w:val="005851B6"/>
    <w:rsid w:val="005B4D7B"/>
    <w:rsid w:val="005D5AA8"/>
    <w:rsid w:val="005E373A"/>
    <w:rsid w:val="005E79FC"/>
    <w:rsid w:val="005F2B9C"/>
    <w:rsid w:val="005F7CB3"/>
    <w:rsid w:val="00605DE5"/>
    <w:rsid w:val="006136F6"/>
    <w:rsid w:val="00614F37"/>
    <w:rsid w:val="006226F1"/>
    <w:rsid w:val="0062312F"/>
    <w:rsid w:val="00631208"/>
    <w:rsid w:val="0065084E"/>
    <w:rsid w:val="00674CDB"/>
    <w:rsid w:val="0068387E"/>
    <w:rsid w:val="006842DE"/>
    <w:rsid w:val="006A22DD"/>
    <w:rsid w:val="006A2B0D"/>
    <w:rsid w:val="006B149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43555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04C4"/>
    <w:rsid w:val="008014AD"/>
    <w:rsid w:val="00810F84"/>
    <w:rsid w:val="00822A55"/>
    <w:rsid w:val="0082395A"/>
    <w:rsid w:val="00837094"/>
    <w:rsid w:val="00841B46"/>
    <w:rsid w:val="0084440C"/>
    <w:rsid w:val="008529C9"/>
    <w:rsid w:val="00860ABC"/>
    <w:rsid w:val="00876658"/>
    <w:rsid w:val="008962A6"/>
    <w:rsid w:val="008A0A77"/>
    <w:rsid w:val="008C7D1E"/>
    <w:rsid w:val="008D5687"/>
    <w:rsid w:val="008D7697"/>
    <w:rsid w:val="00914B4A"/>
    <w:rsid w:val="00914F5D"/>
    <w:rsid w:val="00921DCB"/>
    <w:rsid w:val="00926B7C"/>
    <w:rsid w:val="00930769"/>
    <w:rsid w:val="00940F49"/>
    <w:rsid w:val="00963415"/>
    <w:rsid w:val="00992559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60DA3"/>
    <w:rsid w:val="00A77CFE"/>
    <w:rsid w:val="00AB698F"/>
    <w:rsid w:val="00AC1FA0"/>
    <w:rsid w:val="00AD3D3F"/>
    <w:rsid w:val="00AD7764"/>
    <w:rsid w:val="00AE536F"/>
    <w:rsid w:val="00AE7ACF"/>
    <w:rsid w:val="00B04DF9"/>
    <w:rsid w:val="00B43C2A"/>
    <w:rsid w:val="00B6084D"/>
    <w:rsid w:val="00B66EF5"/>
    <w:rsid w:val="00B824FE"/>
    <w:rsid w:val="00B83BCD"/>
    <w:rsid w:val="00BA3E24"/>
    <w:rsid w:val="00BC341A"/>
    <w:rsid w:val="00BE6E4F"/>
    <w:rsid w:val="00C058C3"/>
    <w:rsid w:val="00C15AB5"/>
    <w:rsid w:val="00C2151F"/>
    <w:rsid w:val="00C3423A"/>
    <w:rsid w:val="00C37CB5"/>
    <w:rsid w:val="00C436E4"/>
    <w:rsid w:val="00C51839"/>
    <w:rsid w:val="00CC5903"/>
    <w:rsid w:val="00CE191E"/>
    <w:rsid w:val="00CE2087"/>
    <w:rsid w:val="00D01619"/>
    <w:rsid w:val="00D02E60"/>
    <w:rsid w:val="00D07521"/>
    <w:rsid w:val="00D078C1"/>
    <w:rsid w:val="00D142B1"/>
    <w:rsid w:val="00D15AE4"/>
    <w:rsid w:val="00D16F08"/>
    <w:rsid w:val="00D21F77"/>
    <w:rsid w:val="00D251ED"/>
    <w:rsid w:val="00D56A1E"/>
    <w:rsid w:val="00D62F5F"/>
    <w:rsid w:val="00D65A59"/>
    <w:rsid w:val="00D75205"/>
    <w:rsid w:val="00D82218"/>
    <w:rsid w:val="00D84ECB"/>
    <w:rsid w:val="00D85018"/>
    <w:rsid w:val="00D935F3"/>
    <w:rsid w:val="00D97B0A"/>
    <w:rsid w:val="00DA7C39"/>
    <w:rsid w:val="00DB4091"/>
    <w:rsid w:val="00DE041A"/>
    <w:rsid w:val="00DF080D"/>
    <w:rsid w:val="00E04663"/>
    <w:rsid w:val="00E05F97"/>
    <w:rsid w:val="00E07355"/>
    <w:rsid w:val="00E160B6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D494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7f7f7"/>
    </o:shapedefaults>
    <o:shapelayout v:ext="edit">
      <o:idmap v:ext="edit" data="1"/>
    </o:shapelayout>
  </w:shapeDefaults>
  <w:decimalSymbol w:val=","/>
  <w:listSeparator w:val=";"/>
  <w14:docId w14:val="66A11BA6"/>
  <w15:docId w15:val="{A08CDF8D-39EE-4992-95EA-C0000D1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E5DE-B152-4BCA-B909-398FAC99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Hp</cp:lastModifiedBy>
  <cp:revision>9</cp:revision>
  <dcterms:created xsi:type="dcterms:W3CDTF">2020-02-14T07:44:00Z</dcterms:created>
  <dcterms:modified xsi:type="dcterms:W3CDTF">2021-01-29T12:21:00Z</dcterms:modified>
</cp:coreProperties>
</file>